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B3D3B3" w14:textId="661AA62D" w:rsidR="00DB3F23" w:rsidRDefault="007D4274">
      <w:pPr>
        <w:rPr>
          <w:b/>
          <w:sz w:val="32"/>
          <w:szCs w:val="32"/>
        </w:rPr>
      </w:pPr>
      <w:r w:rsidRPr="00F14F73">
        <w:rPr>
          <w:b/>
          <w:sz w:val="32"/>
          <w:szCs w:val="32"/>
        </w:rPr>
        <w:t>P</w:t>
      </w:r>
      <w:r w:rsidR="00F14F73" w:rsidRPr="00F14F73">
        <w:rPr>
          <w:b/>
          <w:sz w:val="32"/>
          <w:szCs w:val="32"/>
        </w:rPr>
        <w:t>LEASE PUT THESE LINKS IN YOUR URL:</w:t>
      </w:r>
    </w:p>
    <w:p w14:paraId="2765FE77" w14:textId="77777777" w:rsidR="00337557" w:rsidRPr="00F14F73" w:rsidRDefault="00337557">
      <w:pPr>
        <w:rPr>
          <w:b/>
          <w:sz w:val="32"/>
          <w:szCs w:val="32"/>
        </w:rPr>
      </w:pPr>
    </w:p>
    <w:p w14:paraId="52D4CABC" w14:textId="25313788" w:rsidR="00DB3F23" w:rsidRDefault="00337557">
      <w:r>
        <w:t>GO TO CHAPTER 10</w:t>
      </w:r>
      <w:bookmarkStart w:id="0" w:name="_GoBack"/>
      <w:bookmarkEnd w:id="0"/>
    </w:p>
    <w:p w14:paraId="3416A29D" w14:textId="31215084" w:rsidR="00DB3F23" w:rsidRDefault="00337557">
      <w:hyperlink r:id="rId4" w:history="1">
        <w:r w:rsidRPr="00183433">
          <w:rPr>
            <w:rStyle w:val="Hyperlink"/>
          </w:rPr>
          <w:t>https://mym.cdn.laureate-media.com/2dett4d/Walden/HUMN/8152/CH/mm/case_studies/index.html</w:t>
        </w:r>
      </w:hyperlink>
    </w:p>
    <w:p w14:paraId="0AA92ABE" w14:textId="77777777" w:rsidR="00337557" w:rsidRDefault="00337557"/>
    <w:p w14:paraId="299ADA64" w14:textId="287B2471" w:rsidR="00B30561" w:rsidRPr="00A07AF3" w:rsidRDefault="00B30561" w:rsidP="00B30561">
      <w:pPr>
        <w:rPr>
          <w:rFonts w:ascii="Arial" w:hAnsi="Arial" w:cs="Arial"/>
          <w:b/>
          <w:color w:val="676767"/>
        </w:rPr>
      </w:pPr>
      <w:r w:rsidRPr="00A07AF3">
        <w:rPr>
          <w:rFonts w:ascii="Arial" w:hAnsi="Arial" w:cs="Arial"/>
          <w:b/>
          <w:color w:val="676767"/>
        </w:rPr>
        <w:t xml:space="preserve">Gelfand, M. J., Leslie, L. M., Keller, K., &amp; </w:t>
      </w:r>
      <w:proofErr w:type="spellStart"/>
      <w:r w:rsidRPr="00A07AF3">
        <w:rPr>
          <w:rFonts w:ascii="Arial" w:hAnsi="Arial" w:cs="Arial"/>
          <w:b/>
          <w:color w:val="676767"/>
        </w:rPr>
        <w:t>Dedreu</w:t>
      </w:r>
      <w:proofErr w:type="spellEnd"/>
      <w:r w:rsidRPr="00A07AF3">
        <w:rPr>
          <w:rFonts w:ascii="Arial" w:hAnsi="Arial" w:cs="Arial"/>
          <w:b/>
          <w:color w:val="676767"/>
        </w:rPr>
        <w:t xml:space="preserve">, C. K. W. (2010). Cultures of conflict: How leaders and members shape conflict cultures in organizations. </w:t>
      </w:r>
      <w:r w:rsidRPr="00A07AF3">
        <w:rPr>
          <w:rStyle w:val="Emphasis"/>
          <w:rFonts w:ascii="Arial" w:hAnsi="Arial" w:cs="Arial"/>
          <w:b/>
          <w:color w:val="676767"/>
        </w:rPr>
        <w:t>Academy of Management Annual Meeting Proceedings</w:t>
      </w:r>
      <w:r w:rsidRPr="00A07AF3">
        <w:rPr>
          <w:rFonts w:ascii="Arial" w:hAnsi="Arial" w:cs="Arial"/>
          <w:b/>
          <w:color w:val="676767"/>
        </w:rPr>
        <w:t>, 1–6.</w:t>
      </w:r>
    </w:p>
    <w:p w14:paraId="1731C511" w14:textId="089ED95A" w:rsidR="005138CD" w:rsidRDefault="00A07AF3" w:rsidP="00B30561">
      <w:hyperlink r:id="rId5" w:history="1">
        <w:r w:rsidRPr="00183433">
          <w:rPr>
            <w:rStyle w:val="Hyperlink"/>
          </w:rPr>
          <w:t>https://eds-a-ebscohost-com.ezp.waldenulibrary.org/eds/pdfviewer/pdfviewer?vid=2&amp;sid=a27595ad-9a8c-4610-a8a7-dcfd57155cc8%40sessionmgr4008</w:t>
        </w:r>
      </w:hyperlink>
    </w:p>
    <w:p w14:paraId="030BDF04" w14:textId="77777777" w:rsidR="00A07AF3" w:rsidRDefault="00A07AF3" w:rsidP="00B30561"/>
    <w:p w14:paraId="29821E8B" w14:textId="58A614E7" w:rsidR="00DB3F23" w:rsidRDefault="00DB3F23">
      <w:pPr>
        <w:rPr>
          <w:rFonts w:ascii="Arial" w:hAnsi="Arial" w:cs="Arial"/>
          <w:color w:val="676767"/>
        </w:rPr>
      </w:pPr>
      <w:r w:rsidRPr="00B30561">
        <w:rPr>
          <w:rFonts w:ascii="Arial" w:hAnsi="Arial" w:cs="Arial"/>
          <w:color w:val="676767"/>
        </w:rPr>
        <w:t xml:space="preserve">Stephenson, Jr., M. O. (2011). Considering the relationships among social conflict, social imaginaries, resilience, and community-based organization leadership. </w:t>
      </w:r>
      <w:r w:rsidRPr="00B30561">
        <w:rPr>
          <w:rStyle w:val="Emphasis"/>
          <w:rFonts w:ascii="Arial" w:hAnsi="Arial" w:cs="Arial"/>
          <w:color w:val="676767"/>
        </w:rPr>
        <w:t>Ecology and Society</w:t>
      </w:r>
      <w:r w:rsidRPr="00B30561">
        <w:rPr>
          <w:rFonts w:ascii="Arial" w:hAnsi="Arial" w:cs="Arial"/>
          <w:color w:val="676767"/>
        </w:rPr>
        <w:t>, 16(1), 34.</w:t>
      </w:r>
    </w:p>
    <w:p w14:paraId="37CF07F9" w14:textId="3355A59E" w:rsidR="00B30561" w:rsidRDefault="00A07AF3">
      <w:hyperlink r:id="rId6" w:history="1">
        <w:r w:rsidRPr="00183433">
          <w:rPr>
            <w:rStyle w:val="Hyperlink"/>
          </w:rPr>
          <w:t>https://www.ecologyandsociety.org/vol16/iss1/art34/</w:t>
        </w:r>
      </w:hyperlink>
    </w:p>
    <w:p w14:paraId="3001CC4D" w14:textId="77777777" w:rsidR="00A07AF3" w:rsidRDefault="00A07AF3"/>
    <w:sectPr w:rsidR="00A07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F23"/>
    <w:rsid w:val="00337557"/>
    <w:rsid w:val="005138CD"/>
    <w:rsid w:val="007D4274"/>
    <w:rsid w:val="00A07AF3"/>
    <w:rsid w:val="00B30561"/>
    <w:rsid w:val="00DB3F23"/>
    <w:rsid w:val="00F1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A2F1"/>
  <w15:chartTrackingRefBased/>
  <w15:docId w15:val="{047D1A94-E827-4A5E-9272-7A7AF5E5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3F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3F23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DB3F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cologyandsociety.org/vol16/iss1/art34/" TargetMode="External"/><Relationship Id="rId5" Type="http://schemas.openxmlformats.org/officeDocument/2006/relationships/hyperlink" Target="https://eds-a-ebscohost-com.ezp.waldenulibrary.org/eds/pdfviewer/pdfviewer?vid=2&amp;sid=a27595ad-9a8c-4610-a8a7-dcfd57155cc8%40sessionmgr4008" TargetMode="External"/><Relationship Id="rId4" Type="http://schemas.openxmlformats.org/officeDocument/2006/relationships/hyperlink" Target="https://mym.cdn.laureate-media.com/2dett4d/Walden/HUMN/8152/CH/mm/case_studie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2018-04-21T05:12:00Z</dcterms:created>
  <dcterms:modified xsi:type="dcterms:W3CDTF">2018-04-21T07:35:00Z</dcterms:modified>
</cp:coreProperties>
</file>